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83" w:rsidRPr="00790C27" w:rsidRDefault="00C95483" w:rsidP="00C95483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</w:p>
    <w:p w:rsidR="00C95483" w:rsidRPr="00076E93" w:rsidRDefault="00C95483" w:rsidP="00C95483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 w:rsidRPr="00076E93">
        <w:rPr>
          <w:noProof/>
          <w:szCs w:val="28"/>
        </w:rPr>
        <w:drawing>
          <wp:inline distT="0" distB="0" distL="0" distR="0" wp14:anchorId="7E096590" wp14:editId="498A3F38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83" w:rsidRPr="00076E93" w:rsidRDefault="00C95483" w:rsidP="00C9548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Совет депутатов Рощинского сельского поселения</w:t>
      </w:r>
    </w:p>
    <w:p w:rsidR="00C95483" w:rsidRPr="00076E93" w:rsidRDefault="00C95483" w:rsidP="00C9548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Сосновского муниципального района Челябинской области</w:t>
      </w:r>
    </w:p>
    <w:p w:rsidR="00C95483" w:rsidRPr="00076E93" w:rsidRDefault="00C95483" w:rsidP="00C9548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C95483" w:rsidRPr="00790C27" w:rsidRDefault="00C95483" w:rsidP="00C95483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szCs w:val="28"/>
        </w:rPr>
      </w:pPr>
    </w:p>
    <w:p w:rsidR="00C95483" w:rsidRDefault="00C95483" w:rsidP="00C9548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 w:rsidRPr="00076E93">
        <w:rPr>
          <w:b/>
          <w:szCs w:val="28"/>
        </w:rPr>
        <w:t>РЕШЕНИЕ</w:t>
      </w:r>
      <w:r w:rsidR="0007388F">
        <w:rPr>
          <w:b/>
          <w:szCs w:val="28"/>
        </w:rPr>
        <w:t xml:space="preserve"> </w:t>
      </w:r>
      <w:bookmarkStart w:id="0" w:name="_GoBack"/>
      <w:bookmarkEnd w:id="0"/>
    </w:p>
    <w:p w:rsidR="00C95483" w:rsidRDefault="00C95483" w:rsidP="00C95483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</w:p>
    <w:p w:rsidR="00C95483" w:rsidRPr="00076E93" w:rsidRDefault="00C95483" w:rsidP="003F22DA">
      <w:pPr>
        <w:tabs>
          <w:tab w:val="center" w:pos="4677"/>
          <w:tab w:val="right" w:pos="9355"/>
        </w:tabs>
        <w:spacing w:after="0" w:line="240" w:lineRule="auto"/>
        <w:ind w:firstLine="0"/>
        <w:rPr>
          <w:b/>
          <w:szCs w:val="28"/>
        </w:rPr>
      </w:pPr>
    </w:p>
    <w:p w:rsidR="00C95483" w:rsidRPr="00790C27" w:rsidRDefault="0007388F" w:rsidP="00C95483">
      <w:pPr>
        <w:tabs>
          <w:tab w:val="center" w:pos="4677"/>
          <w:tab w:val="right" w:pos="9355"/>
        </w:tabs>
        <w:spacing w:after="0" w:line="240" w:lineRule="auto"/>
        <w:rPr>
          <w:szCs w:val="28"/>
        </w:rPr>
      </w:pPr>
      <w:r>
        <w:rPr>
          <w:szCs w:val="28"/>
        </w:rPr>
        <w:t>«23</w:t>
      </w:r>
      <w:r w:rsidR="00C95483" w:rsidRPr="00790C27">
        <w:rPr>
          <w:szCs w:val="28"/>
        </w:rPr>
        <w:t>»</w:t>
      </w:r>
      <w:r w:rsidR="00C95483">
        <w:rPr>
          <w:szCs w:val="28"/>
        </w:rPr>
        <w:t xml:space="preserve"> </w:t>
      </w:r>
      <w:r>
        <w:rPr>
          <w:szCs w:val="28"/>
        </w:rPr>
        <w:t>декабря</w:t>
      </w:r>
      <w:r w:rsidR="00C95483">
        <w:rPr>
          <w:szCs w:val="28"/>
        </w:rPr>
        <w:t xml:space="preserve"> </w:t>
      </w:r>
      <w:r w:rsidR="00C95483" w:rsidRPr="00790C27">
        <w:rPr>
          <w:szCs w:val="28"/>
        </w:rPr>
        <w:t>2021</w:t>
      </w:r>
      <w:r w:rsidR="00C95483">
        <w:rPr>
          <w:szCs w:val="28"/>
        </w:rPr>
        <w:t xml:space="preserve"> г.</w:t>
      </w:r>
      <w:r w:rsidR="00C95483" w:rsidRPr="00790C27">
        <w:rPr>
          <w:szCs w:val="28"/>
        </w:rPr>
        <w:t xml:space="preserve"> № </w:t>
      </w:r>
      <w:r>
        <w:rPr>
          <w:szCs w:val="28"/>
        </w:rPr>
        <w:t>106</w:t>
      </w:r>
    </w:p>
    <w:p w:rsidR="000F08B6" w:rsidRDefault="0059000A" w:rsidP="000237C0">
      <w:pPr>
        <w:spacing w:after="523" w:line="259" w:lineRule="auto"/>
        <w:ind w:right="16" w:firstLine="709"/>
      </w:pPr>
      <w:r>
        <w:rPr>
          <w:noProof/>
        </w:rPr>
        <w:drawing>
          <wp:inline distT="0" distB="0" distL="0" distR="0">
            <wp:extent cx="9144" cy="18288"/>
            <wp:effectExtent l="0" t="0" r="0" b="0"/>
            <wp:docPr id="2716" name="Picture 2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" name="Picture 27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7C0" w:rsidRPr="003F22DA" w:rsidRDefault="00C95483" w:rsidP="003F22DA">
      <w:pPr>
        <w:pStyle w:val="a3"/>
        <w:spacing w:after="16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5483">
        <w:rPr>
          <w:rFonts w:ascii="Times New Roman" w:hAnsi="Times New Roman" w:cs="Times New Roman"/>
          <w:b/>
          <w:sz w:val="28"/>
          <w:szCs w:val="28"/>
        </w:rPr>
        <w:t xml:space="preserve">        О вн</w:t>
      </w:r>
      <w:r w:rsidR="005B4839">
        <w:rPr>
          <w:rFonts w:ascii="Times New Roman" w:hAnsi="Times New Roman" w:cs="Times New Roman"/>
          <w:b/>
          <w:sz w:val="28"/>
          <w:szCs w:val="28"/>
        </w:rPr>
        <w:t>есении изменений и дополнений в</w:t>
      </w:r>
      <w:r w:rsidRPr="00C9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39">
        <w:rPr>
          <w:rFonts w:ascii="Times New Roman" w:hAnsi="Times New Roman" w:cs="Times New Roman"/>
          <w:b/>
          <w:sz w:val="28"/>
          <w:szCs w:val="28"/>
        </w:rPr>
        <w:t>Решение  №21 от 29.01.2020 об утверждении Положения</w:t>
      </w:r>
      <w:r w:rsidRPr="00C95483">
        <w:rPr>
          <w:rFonts w:ascii="Times New Roman" w:hAnsi="Times New Roman" w:cs="Times New Roman"/>
          <w:b/>
          <w:sz w:val="28"/>
          <w:szCs w:val="28"/>
        </w:rPr>
        <w:t xml:space="preserve"> «О порядке представления сведений, представляемых гражданами, претендующими</w:t>
      </w:r>
      <w:r w:rsidR="005B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483">
        <w:rPr>
          <w:rFonts w:ascii="Times New Roman" w:hAnsi="Times New Roman" w:cs="Times New Roman"/>
          <w:b/>
          <w:sz w:val="28"/>
          <w:szCs w:val="28"/>
        </w:rPr>
        <w:t>на замещение муниципальной должности, и лицами замещающими (занимающими муниципальные должности Рощинского сельского поселения, о своих доходах, расходах об имуществе и обязательствах имущественного характера, а также сведений о доходах, расходах о имуществе и обязательствах имущественного характера своих (супруги) супруга и несовершеннолетних детей»</w:t>
      </w:r>
      <w:r w:rsidR="005B4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483" w:rsidRDefault="0059000A" w:rsidP="00C95483">
      <w:pPr>
        <w:tabs>
          <w:tab w:val="center" w:pos="4677"/>
          <w:tab w:val="right" w:pos="9355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1051560</wp:posOffset>
            </wp:positionH>
            <wp:positionV relativeFrom="page">
              <wp:posOffset>3593592</wp:posOffset>
            </wp:positionV>
            <wp:extent cx="9144" cy="9144"/>
            <wp:effectExtent l="0" t="0" r="0" b="0"/>
            <wp:wrapSquare wrapText="bothSides"/>
            <wp:docPr id="2717" name="Picture 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7" name="Picture 27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федеральными законами от </w:t>
      </w:r>
      <w:r w:rsidR="000237C0">
        <w:t>06.10.20</w:t>
      </w:r>
      <w:r>
        <w:t>03 №131-ФЗ «Об общих принципах организации местного самоуправления в Российской Федерации», от 25</w:t>
      </w:r>
      <w:r w:rsidR="000237C0">
        <w:t>12.</w:t>
      </w:r>
      <w:r>
        <w:t>2008 №273-ФЗ «О противодействии коррупции», Указом Президента Российской Федерации от 18</w:t>
      </w:r>
      <w:r w:rsidR="000237C0">
        <w:t>.05.</w:t>
      </w:r>
      <w:r>
        <w:t>2009 №559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</w:r>
      <w:r w:rsidR="005B4839">
        <w:t>.</w:t>
      </w:r>
      <w:r>
        <w:t xml:space="preserve"> </w:t>
      </w:r>
    </w:p>
    <w:p w:rsidR="000F08B6" w:rsidRPr="003F22DA" w:rsidRDefault="00C95483" w:rsidP="003F22DA">
      <w:pPr>
        <w:tabs>
          <w:tab w:val="center" w:pos="4677"/>
          <w:tab w:val="right" w:pos="9355"/>
        </w:tabs>
        <w:spacing w:after="0" w:line="240" w:lineRule="auto"/>
        <w:rPr>
          <w:bCs/>
          <w:szCs w:val="28"/>
        </w:rPr>
      </w:pPr>
      <w:r w:rsidRPr="00C95483">
        <w:rPr>
          <w:bCs/>
          <w:szCs w:val="28"/>
        </w:rPr>
        <w:t>Совет депутатов Рощинского сельского поселения</w:t>
      </w:r>
    </w:p>
    <w:p w:rsidR="000F08B6" w:rsidRPr="00C95483" w:rsidRDefault="00C95483" w:rsidP="00C95483">
      <w:pPr>
        <w:spacing w:after="287" w:line="265" w:lineRule="auto"/>
        <w:ind w:right="16" w:firstLine="709"/>
        <w:rPr>
          <w:b/>
        </w:rPr>
      </w:pPr>
      <w:r w:rsidRPr="00C95483">
        <w:rPr>
          <w:b/>
        </w:rPr>
        <w:t>РЕШАЕТ:</w:t>
      </w:r>
    </w:p>
    <w:p w:rsidR="00C95483" w:rsidRPr="00C95483" w:rsidRDefault="000237C0" w:rsidP="00C95483">
      <w:pPr>
        <w:pStyle w:val="a3"/>
        <w:spacing w:after="160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1. </w:t>
      </w:r>
      <w:r w:rsidR="0059000A" w:rsidRPr="00C95483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</w:t>
      </w:r>
      <w:r w:rsidR="005B4839" w:rsidRPr="005B4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839">
        <w:rPr>
          <w:rFonts w:ascii="Times New Roman" w:hAnsi="Times New Roman" w:cs="Times New Roman"/>
          <w:sz w:val="28"/>
          <w:szCs w:val="28"/>
        </w:rPr>
        <w:t>Решение</w:t>
      </w:r>
      <w:r w:rsidR="005B4839" w:rsidRPr="005B4839">
        <w:rPr>
          <w:rFonts w:ascii="Times New Roman" w:hAnsi="Times New Roman" w:cs="Times New Roman"/>
          <w:sz w:val="28"/>
          <w:szCs w:val="28"/>
        </w:rPr>
        <w:t xml:space="preserve"> №21 от 29.01.2020</w:t>
      </w:r>
      <w:r w:rsidR="005B4839">
        <w:rPr>
          <w:rFonts w:ascii="Times New Roman" w:hAnsi="Times New Roman" w:cs="Times New Roman"/>
          <w:sz w:val="28"/>
          <w:szCs w:val="28"/>
        </w:rPr>
        <w:t xml:space="preserve"> об утверждении Положения</w:t>
      </w:r>
      <w:r w:rsidRPr="00C95483">
        <w:rPr>
          <w:rFonts w:ascii="Times New Roman" w:hAnsi="Times New Roman" w:cs="Times New Roman"/>
        </w:rPr>
        <w:t xml:space="preserve"> </w:t>
      </w:r>
      <w:r w:rsidR="005B4839">
        <w:rPr>
          <w:rFonts w:ascii="Times New Roman" w:hAnsi="Times New Roman" w:cs="Times New Roman"/>
        </w:rPr>
        <w:t>«</w:t>
      </w:r>
      <w:r w:rsidR="00C95483" w:rsidRPr="00C95483">
        <w:rPr>
          <w:rFonts w:ascii="Times New Roman" w:hAnsi="Times New Roman" w:cs="Times New Roman"/>
          <w:sz w:val="28"/>
          <w:szCs w:val="28"/>
        </w:rPr>
        <w:t xml:space="preserve">О </w:t>
      </w:r>
      <w:r w:rsidR="005B4839">
        <w:rPr>
          <w:rFonts w:ascii="Times New Roman" w:hAnsi="Times New Roman" w:cs="Times New Roman"/>
          <w:sz w:val="28"/>
          <w:szCs w:val="28"/>
        </w:rPr>
        <w:t xml:space="preserve">порядке представления сведений, </w:t>
      </w:r>
      <w:r w:rsidR="00C95483" w:rsidRPr="00C95483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</w:t>
      </w:r>
      <w:r w:rsidR="005B4839">
        <w:rPr>
          <w:rFonts w:ascii="Times New Roman" w:hAnsi="Times New Roman" w:cs="Times New Roman"/>
          <w:sz w:val="28"/>
          <w:szCs w:val="28"/>
        </w:rPr>
        <w:t xml:space="preserve"> </w:t>
      </w:r>
      <w:r w:rsidR="00C95483" w:rsidRPr="00C95483">
        <w:rPr>
          <w:rFonts w:ascii="Times New Roman" w:hAnsi="Times New Roman" w:cs="Times New Roman"/>
          <w:sz w:val="28"/>
          <w:szCs w:val="28"/>
        </w:rPr>
        <w:t>на замещение муниципальной должности, и лицами замещающими (занимающими муниципальные должности Рощинского сельского поселения, о своих доходах, расходах об имуществе и обязательствах имущественного характера, а также сведений о доходах, расходах о</w:t>
      </w:r>
      <w:r w:rsidR="00C95483" w:rsidRPr="00C9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483" w:rsidRPr="00C95483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(супруги) супруга и несовершеннолетних детей».</w:t>
      </w:r>
    </w:p>
    <w:p w:rsidR="000F08B6" w:rsidRDefault="000F08B6" w:rsidP="000237C0">
      <w:pPr>
        <w:spacing w:after="50" w:line="236" w:lineRule="auto"/>
        <w:ind w:right="16" w:firstLine="709"/>
      </w:pPr>
    </w:p>
    <w:p w:rsidR="000F08B6" w:rsidRDefault="0059000A" w:rsidP="000237C0">
      <w:pPr>
        <w:tabs>
          <w:tab w:val="center" w:pos="1534"/>
          <w:tab w:val="center" w:pos="5407"/>
        </w:tabs>
        <w:ind w:right="16"/>
      </w:pPr>
      <w:r>
        <w:t xml:space="preserve">1) Пункт </w:t>
      </w:r>
      <w:r w:rsidR="00C95483">
        <w:t xml:space="preserve">4 </w:t>
      </w:r>
      <w:r w:rsidR="000237C0">
        <w:t>д</w:t>
      </w:r>
      <w:r>
        <w:t>ополнить абзацем следующего содержания:</w:t>
      </w:r>
    </w:p>
    <w:p w:rsidR="000237C0" w:rsidRDefault="0059000A" w:rsidP="000237C0">
      <w:pPr>
        <w:ind w:right="16" w:firstLine="709"/>
      </w:pPr>
      <w:r>
        <w:t xml:space="preserve">«Сведения о доходах, об имуществе и обязательствах имущественного характера представляются на бумажном носителе (а также в виде файла с электронным образом) в форме справки, заполненной с использованием специального программного обеспечения «Справки БК»; </w:t>
      </w:r>
    </w:p>
    <w:p w:rsidR="00C95483" w:rsidRDefault="00C95483" w:rsidP="00C95483">
      <w:pPr>
        <w:spacing w:after="26"/>
        <w:ind w:left="14" w:right="158"/>
      </w:pPr>
      <w:r>
        <w:t>«При предоставлении уточненных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сведений»;</w:t>
      </w:r>
    </w:p>
    <w:p w:rsidR="000F08B6" w:rsidRDefault="00C95483" w:rsidP="000237C0">
      <w:pPr>
        <w:ind w:right="16" w:firstLine="709"/>
      </w:pPr>
      <w:r>
        <w:t>2)</w:t>
      </w:r>
      <w:r w:rsidR="0059000A">
        <w:t xml:space="preserve"> Пункт </w:t>
      </w:r>
      <w:r>
        <w:t>9</w:t>
      </w:r>
      <w:r w:rsidR="003F22DA">
        <w:t xml:space="preserve"> дополнить</w:t>
      </w:r>
      <w:r w:rsidR="003F22DA" w:rsidRPr="003F22DA">
        <w:t xml:space="preserve"> </w:t>
      </w:r>
      <w:r w:rsidR="003F22DA">
        <w:t>абзацем следующего содержания</w:t>
      </w:r>
      <w:r w:rsidR="0059000A">
        <w:t>:</w:t>
      </w:r>
    </w:p>
    <w:p w:rsidR="000F08B6" w:rsidRDefault="0059000A" w:rsidP="000237C0">
      <w:pPr>
        <w:spacing w:after="50" w:line="236" w:lineRule="auto"/>
        <w:ind w:left="28" w:firstLine="681"/>
      </w:pPr>
      <w:r>
        <w:t xml:space="preserve">«Сведения о доходах, об имуществе и обязательствах имущественного характера, представленные в </w:t>
      </w:r>
      <w:r w:rsidR="000237C0">
        <w:t>соответствии</w:t>
      </w:r>
      <w:r>
        <w:t xml:space="preserve"> с настоящим По</w:t>
      </w:r>
      <w:r w:rsidR="000237C0">
        <w:t>рядком</w:t>
      </w:r>
      <w:r>
        <w:t xml:space="preserve"> </w:t>
      </w:r>
      <w:r w:rsidR="000237C0">
        <w:t xml:space="preserve">(Положением) </w:t>
      </w:r>
      <w:r>
        <w:t>гражданином или кандидатом на должность, предусмотренную перечнем, а</w:t>
      </w:r>
      <w:r w:rsidR="000237C0">
        <w:t xml:space="preserve"> </w:t>
      </w:r>
      <w:r>
        <w:t xml:space="preserve">также представляемые муниципальным служащим ежегодно, и информация о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4170" name="Picture 4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" name="Picture 41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результатах проверки достоверности и полноты этих сведений приобщаются к личному делу муниципального служащего.</w:t>
      </w:r>
    </w:p>
    <w:p w:rsidR="000F08B6" w:rsidRDefault="0059000A">
      <w:pPr>
        <w:spacing w:after="0" w:line="265" w:lineRule="auto"/>
        <w:ind w:left="730" w:right="835" w:hanging="10"/>
        <w:jc w:val="center"/>
      </w:pPr>
      <w:r>
        <w:t>Указанные сведения также могут храниться в электронном виде.</w:t>
      </w:r>
    </w:p>
    <w:p w:rsidR="000F08B6" w:rsidRDefault="0059000A">
      <w:pPr>
        <w:ind w:left="14" w:right="158" w:firstLine="850"/>
      </w:pPr>
      <w:r>
        <w:t>В случае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 В случае, если такие документы возвращены не были, они подлежат уничтожению по истечении трех лет со дня их представления.</w:t>
      </w:r>
    </w:p>
    <w:p w:rsidR="000F08B6" w:rsidRDefault="0059000A">
      <w:pPr>
        <w:ind w:left="14" w:right="158" w:firstLine="850"/>
      </w:pPr>
      <w:r>
        <w:t>Документы, представленные в электронном виде, хранятся в течение трех лет, после чего подлежат удалению»;</w:t>
      </w:r>
    </w:p>
    <w:p w:rsidR="000F08B6" w:rsidRDefault="0059000A" w:rsidP="0059000A">
      <w:pPr>
        <w:spacing w:after="291" w:line="236" w:lineRule="auto"/>
        <w:ind w:left="28" w:firstLine="681"/>
      </w:pPr>
      <w:r>
        <w:t xml:space="preserve">2. </w:t>
      </w:r>
      <w:r w:rsidR="003F22DA">
        <w:t>Опубликовать н</w:t>
      </w:r>
      <w:r>
        <w:t xml:space="preserve">астоящее решение на официальном сайте </w:t>
      </w:r>
      <w:r w:rsidR="003F22DA">
        <w:t>Рощинского сельского поселения</w:t>
      </w:r>
      <w:r>
        <w:t xml:space="preserve"> </w:t>
      </w:r>
      <w:hyperlink r:id="rId8" w:history="1">
        <w:r w:rsidR="003F22DA" w:rsidRPr="00763965">
          <w:rPr>
            <w:rStyle w:val="a4"/>
          </w:rPr>
          <w:t>http://roshinskoe.eps74.ru</w:t>
        </w:r>
      </w:hyperlink>
      <w:r w:rsidR="003F22DA">
        <w:t xml:space="preserve"> </w:t>
      </w:r>
      <w:r>
        <w:t>сети «Интернет».</w:t>
      </w:r>
    </w:p>
    <w:p w:rsidR="003F22DA" w:rsidRDefault="003F22DA" w:rsidP="0059000A">
      <w:pPr>
        <w:spacing w:after="291" w:line="236" w:lineRule="auto"/>
        <w:ind w:left="28" w:firstLine="681"/>
      </w:pPr>
      <w:r>
        <w:t>3. Настоящее решения вступает в силу со дня официального опубликования в Информационном бюллетене «Сосновская Нива».</w:t>
      </w:r>
    </w:p>
    <w:p w:rsidR="0059000A" w:rsidRDefault="003F22DA" w:rsidP="003F22DA">
      <w:pPr>
        <w:spacing w:after="291" w:line="236" w:lineRule="auto"/>
        <w:ind w:left="28" w:firstLine="681"/>
      </w:pPr>
      <w:r>
        <w:t>4. Контроль за исполнением Решения возложить на депутата Чупина О.М.</w:t>
      </w:r>
    </w:p>
    <w:p w:rsidR="0059000A" w:rsidRDefault="0059000A">
      <w:pPr>
        <w:spacing w:after="166"/>
        <w:ind w:left="14" w:right="158" w:firstLine="0"/>
      </w:pPr>
    </w:p>
    <w:p w:rsidR="005B4839" w:rsidRPr="005B4839" w:rsidRDefault="005B4839" w:rsidP="005B4839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Глава Рощинского                                             Председатель Совета депутатов</w:t>
      </w:r>
    </w:p>
    <w:p w:rsidR="005B4839" w:rsidRPr="005B4839" w:rsidRDefault="005B4839" w:rsidP="005B4839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сельского поселения                                              Рощинского сельского поселения</w:t>
      </w:r>
    </w:p>
    <w:p w:rsidR="005B4839" w:rsidRPr="005B4839" w:rsidRDefault="005B4839" w:rsidP="005B4839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______________Л.А. Ефимова                            ______________С.Ю. Волосникова</w:t>
      </w:r>
    </w:p>
    <w:p w:rsidR="0059000A" w:rsidRDefault="0059000A">
      <w:pPr>
        <w:spacing w:after="166"/>
        <w:ind w:left="14" w:right="158" w:firstLine="0"/>
      </w:pPr>
    </w:p>
    <w:p w:rsidR="0059000A" w:rsidRDefault="0059000A">
      <w:pPr>
        <w:spacing w:after="166"/>
        <w:ind w:left="14" w:right="158" w:firstLine="0"/>
      </w:pPr>
    </w:p>
    <w:p w:rsidR="0059000A" w:rsidRDefault="0059000A">
      <w:pPr>
        <w:spacing w:after="166"/>
        <w:ind w:left="14" w:right="158" w:firstLine="0"/>
      </w:pPr>
    </w:p>
    <w:p w:rsidR="0059000A" w:rsidRDefault="0059000A">
      <w:pPr>
        <w:spacing w:after="166"/>
        <w:ind w:left="14" w:right="158" w:firstLine="0"/>
      </w:pPr>
    </w:p>
    <w:p w:rsidR="0059000A" w:rsidRDefault="0059000A">
      <w:pPr>
        <w:spacing w:after="166"/>
        <w:ind w:left="14" w:right="158" w:firstLine="0"/>
      </w:pPr>
    </w:p>
    <w:p w:rsidR="0059000A" w:rsidRDefault="0059000A">
      <w:pPr>
        <w:spacing w:after="166"/>
        <w:ind w:left="14" w:right="158" w:firstLine="0"/>
      </w:pPr>
    </w:p>
    <w:p w:rsidR="0059000A" w:rsidRDefault="0059000A">
      <w:pPr>
        <w:spacing w:after="166"/>
        <w:ind w:left="14" w:right="158" w:firstLine="0"/>
      </w:pPr>
    </w:p>
    <w:p w:rsidR="0059000A" w:rsidRDefault="0059000A">
      <w:pPr>
        <w:spacing w:after="166"/>
        <w:ind w:left="14" w:right="158" w:firstLine="0"/>
      </w:pPr>
    </w:p>
    <w:p w:rsidR="000F08B6" w:rsidRDefault="0059000A" w:rsidP="0059000A">
      <w:pPr>
        <w:spacing w:after="0" w:line="240" w:lineRule="auto"/>
        <w:ind w:left="14" w:right="158" w:firstLine="0"/>
        <w:jc w:val="center"/>
      </w:pPr>
      <w:r>
        <w:t>ПОЯСНИТЕЛЬНАЯ ЗАПИСКА</w:t>
      </w:r>
    </w:p>
    <w:p w:rsidR="000F08B6" w:rsidRDefault="0059000A" w:rsidP="0059000A">
      <w:pPr>
        <w:spacing w:after="0" w:line="240" w:lineRule="auto"/>
        <w:ind w:firstLine="709"/>
        <w:jc w:val="center"/>
      </w:pPr>
      <w:r>
        <w:t>к проекту решения (постановления) «О внесении изменений в Порядок предоставления сведений о доходах расходах, об имуществе и обязательствах имущественного характера гражданами, претендующими на замещение должностей муниципальной службы и муниципальными служащими»</w:t>
      </w:r>
    </w:p>
    <w:p w:rsidR="0059000A" w:rsidRDefault="0059000A" w:rsidP="0059000A">
      <w:pPr>
        <w:spacing w:after="0" w:line="240" w:lineRule="auto"/>
        <w:ind w:firstLine="709"/>
      </w:pPr>
    </w:p>
    <w:p w:rsidR="0059000A" w:rsidRDefault="0059000A" w:rsidP="0059000A">
      <w:pPr>
        <w:spacing w:after="0" w:line="240" w:lineRule="auto"/>
        <w:ind w:firstLine="709"/>
      </w:pPr>
    </w:p>
    <w:p w:rsidR="000F08B6" w:rsidRDefault="0059000A" w:rsidP="0059000A">
      <w:pPr>
        <w:spacing w:after="0" w:line="240" w:lineRule="auto"/>
        <w:ind w:firstLine="709"/>
      </w:pPr>
      <w:r>
        <w:t>Настоящий проект разработан с целью уточнения норм Порядка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и муниципальными служащими (далее — Порядок), а также устранения правовых пробелов.</w:t>
      </w:r>
    </w:p>
    <w:p w:rsidR="000F08B6" w:rsidRDefault="0059000A" w:rsidP="0059000A">
      <w:pPr>
        <w:spacing w:after="32"/>
        <w:ind w:right="-1" w:firstLine="709"/>
      </w:pPr>
      <w:r>
        <w:t xml:space="preserve">В соответствии с п.3 Указа Президента Российской Федерации от 18.05.2009 №559 «О представлении гражданами, претендующими на замещение должностей федеральной государственной службы, </w:t>
      </w:r>
      <w:r>
        <w:rPr>
          <w:noProof/>
        </w:rPr>
        <w:t xml:space="preserve">и </w:t>
      </w:r>
      <w:r>
        <w:t>федеральными государственными служащими сведений о доходах, об имуществе и обязательствах имущественного характера» (далее — Указ) органам местного самоуправления рекомендовано руководствоваться данным Указом при разработке и утверждении положений о представлении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характера.</w:t>
      </w:r>
    </w:p>
    <w:p w:rsidR="000F08B6" w:rsidRDefault="0059000A" w:rsidP="0059000A">
      <w:pPr>
        <w:ind w:right="-1" w:firstLine="709"/>
      </w:pPr>
      <w:r>
        <w:t xml:space="preserve">Так, с </w:t>
      </w:r>
      <w:r>
        <w:rPr>
          <w:noProof/>
        </w:rPr>
        <w:t>01.07.2020</w:t>
      </w:r>
      <w:r>
        <w:t xml:space="preserve"> в Указе закреплены положения о представлении сведений о доходах, об имуществе и обязательствах имущественного характера в форме справки, заполненной с использованием специального программного обеспечения «Справки БК». Также предусмотрена возможность хранения соответствующих сведений как в личном деле муниципального служащего, так и в электронном виде.</w:t>
      </w:r>
    </w:p>
    <w:p w:rsidR="000F08B6" w:rsidRDefault="0059000A" w:rsidP="0059000A">
      <w:pPr>
        <w:ind w:right="-1" w:firstLine="709"/>
      </w:pPr>
      <w:r>
        <w:t>Проектом восполняется пробел в части установления срока хранения документов на бумажном и электронном носителях.</w:t>
      </w:r>
    </w:p>
    <w:p w:rsidR="000F08B6" w:rsidRDefault="0059000A" w:rsidP="0059000A">
      <w:pPr>
        <w:ind w:right="-1" w:firstLine="709"/>
      </w:pPr>
      <w:r>
        <w:t>Кроме того, предусмотрена возможность возврата справок по личному заявлению гражданина, если тот не был назначен на должность муниципальной службы.</w:t>
      </w:r>
    </w:p>
    <w:p w:rsidR="000F08B6" w:rsidRDefault="0059000A" w:rsidP="0059000A">
      <w:pPr>
        <w:ind w:right="-1" w:firstLine="709"/>
      </w:pPr>
      <w:r>
        <w:t>Проектом предлагается установить срок размещения на официальном сайте уточненных сведений, представленных муниципальным служащим.</w:t>
      </w:r>
    </w:p>
    <w:sectPr w:rsidR="000F08B6" w:rsidSect="000237C0">
      <w:type w:val="continuous"/>
      <w:pgSz w:w="11563" w:h="16517"/>
      <w:pgMar w:top="634" w:right="648" w:bottom="119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E09659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78941C4F"/>
    <w:multiLevelType w:val="hybridMultilevel"/>
    <w:tmpl w:val="2310A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B6"/>
    <w:rsid w:val="000237C0"/>
    <w:rsid w:val="0007388F"/>
    <w:rsid w:val="000F08B6"/>
    <w:rsid w:val="003F22DA"/>
    <w:rsid w:val="0059000A"/>
    <w:rsid w:val="005B4839"/>
    <w:rsid w:val="00C0186B"/>
    <w:rsid w:val="00C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8C62"/>
  <w15:docId w15:val="{B64D2612-FDCC-4BD9-A41C-16C5DDBE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7"/>
      <w:ind w:right="130"/>
      <w:jc w:val="center"/>
      <w:outlineLvl w:val="1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6"/>
    </w:rPr>
  </w:style>
  <w:style w:type="paragraph" w:styleId="a3">
    <w:name w:val="List Paragraph"/>
    <w:basedOn w:val="a"/>
    <w:uiPriority w:val="34"/>
    <w:qFormat/>
    <w:rsid w:val="00C9548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3F22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2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hinskoe.eps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Светлана Анатольевна</dc:creator>
  <cp:keywords/>
  <cp:lastModifiedBy>Пользователь</cp:lastModifiedBy>
  <cp:revision>5</cp:revision>
  <cp:lastPrinted>2021-12-29T11:02:00Z</cp:lastPrinted>
  <dcterms:created xsi:type="dcterms:W3CDTF">2021-12-09T13:57:00Z</dcterms:created>
  <dcterms:modified xsi:type="dcterms:W3CDTF">2021-12-29T11:05:00Z</dcterms:modified>
</cp:coreProperties>
</file>